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Соглашение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об определении долей на квартиру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"___"__________ _____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                 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>. _____________________________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 заключения соглашения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Гражданин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___________________________________________________, </w:t>
      </w:r>
      <w:r>
        <w:rPr>
          <w:rFonts w:ascii="Times" w:hAnsi="Times" w:hint="default"/>
          <w:sz w:val="24"/>
          <w:szCs w:val="24"/>
          <w:rtl w:val="0"/>
        </w:rPr>
        <w:t>паспорт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</w:t>
      </w:r>
      <w:r>
        <w:rPr>
          <w:rFonts w:ascii="Times" w:hAnsi="Times" w:hint="default"/>
          <w:sz w:val="24"/>
          <w:szCs w:val="24"/>
          <w:rtl w:val="0"/>
        </w:rPr>
        <w:t xml:space="preserve">номер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  "___"_____________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проживающий по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адресу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именуемый в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дальнейшем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 xml:space="preserve">Сторона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1"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 xml:space="preserve">и гражданка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_____________________________, </w:t>
      </w:r>
      <w:r>
        <w:rPr>
          <w:rFonts w:ascii="Times" w:hAnsi="Times" w:hint="default"/>
          <w:sz w:val="24"/>
          <w:szCs w:val="24"/>
          <w:rtl w:val="0"/>
        </w:rPr>
        <w:t>паспорт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</w:t>
      </w:r>
      <w:r>
        <w:rPr>
          <w:rFonts w:ascii="Times" w:hAnsi="Times" w:hint="default"/>
          <w:sz w:val="24"/>
          <w:szCs w:val="24"/>
          <w:rtl w:val="0"/>
        </w:rPr>
        <w:t xml:space="preserve">номер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 "___"_____________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., 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проживающая по адресу</w:t>
      </w:r>
      <w:r>
        <w:rPr>
          <w:rFonts w:ascii="Times" w:hAnsi="Times"/>
          <w:sz w:val="24"/>
          <w:szCs w:val="24"/>
          <w:rtl w:val="0"/>
          <w:lang w:val="en-US"/>
        </w:rPr>
        <w:t>: 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именуемая в дальнейшем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 xml:space="preserve">Сторона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2"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вместе именуемые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Стороны</w:t>
      </w:r>
      <w:r>
        <w:rPr>
          <w:rFonts w:ascii="Times" w:hAnsi="Times"/>
          <w:sz w:val="24"/>
          <w:szCs w:val="24"/>
          <w:rtl w:val="0"/>
        </w:rPr>
        <w:t xml:space="preserve">", </w:t>
      </w:r>
      <w:r>
        <w:rPr>
          <w:rFonts w:ascii="Times" w:hAnsi="Times" w:hint="default"/>
          <w:sz w:val="24"/>
          <w:szCs w:val="24"/>
          <w:rtl w:val="0"/>
          <w:lang w:val="ru-RU"/>
        </w:rPr>
        <w:t>заключили настоящее Соглашение о нижеследующем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Style w:val="Нет"/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</w:t>
      </w:r>
      <w:r>
        <w:rPr>
          <w:rStyle w:val="Нет"/>
          <w:rFonts w:ascii="Times" w:hAnsi="Times"/>
          <w:b w:val="1"/>
          <w:bCs w:val="1"/>
          <w:sz w:val="24"/>
          <w:szCs w:val="24"/>
          <w:rtl w:val="0"/>
        </w:rPr>
        <w:t xml:space="preserve">   1. </w:t>
      </w:r>
      <w:r>
        <w:rPr>
          <w:rStyle w:val="Нет"/>
          <w:rFonts w:ascii="Times" w:hAnsi="Times" w:hint="default"/>
          <w:b w:val="1"/>
          <w:bCs w:val="1"/>
          <w:sz w:val="24"/>
          <w:szCs w:val="24"/>
          <w:rtl w:val="0"/>
        </w:rPr>
        <w:t>Предмет Соглашения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1.1. 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Стороны настоящего Соглашения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являясь  совместными собственниками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участниками долевой собственности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следующей квартиры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- </w:t>
      </w:r>
      <w:r>
        <w:rPr>
          <w:rFonts w:ascii="Times" w:hAnsi="Times" w:hint="default"/>
          <w:sz w:val="24"/>
          <w:szCs w:val="24"/>
          <w:rtl w:val="0"/>
        </w:rPr>
        <w:t>адрес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- </w:t>
      </w:r>
      <w:r>
        <w:rPr>
          <w:rFonts w:ascii="Times" w:hAnsi="Times" w:hint="default"/>
          <w:sz w:val="24"/>
          <w:szCs w:val="24"/>
          <w:rtl w:val="0"/>
          <w:lang w:val="ru-RU"/>
        </w:rPr>
        <w:t>этаж</w:t>
      </w:r>
      <w:r>
        <w:rPr>
          <w:rFonts w:ascii="Times" w:hAnsi="Times"/>
          <w:sz w:val="24"/>
          <w:szCs w:val="24"/>
          <w:rtl w:val="0"/>
          <w:lang w:val="en-US"/>
        </w:rPr>
        <w:t>: 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- </w:t>
      </w:r>
      <w:r>
        <w:rPr>
          <w:rFonts w:ascii="Times" w:hAnsi="Times" w:hint="default"/>
          <w:sz w:val="24"/>
          <w:szCs w:val="24"/>
          <w:rtl w:val="0"/>
        </w:rPr>
        <w:t>количество комнат</w:t>
      </w:r>
      <w:r>
        <w:rPr>
          <w:rFonts w:ascii="Times" w:hAnsi="Times"/>
          <w:sz w:val="24"/>
          <w:szCs w:val="24"/>
          <w:rtl w:val="0"/>
          <w:lang w:val="en-US"/>
        </w:rPr>
        <w:t>: 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- </w:t>
      </w:r>
      <w:r>
        <w:rPr>
          <w:rFonts w:ascii="Times" w:hAnsi="Times" w:hint="default"/>
          <w:sz w:val="24"/>
          <w:szCs w:val="24"/>
          <w:rtl w:val="0"/>
          <w:lang w:val="ru-RU"/>
        </w:rPr>
        <w:t>общая площадь</w:t>
      </w:r>
      <w:r>
        <w:rPr>
          <w:rFonts w:ascii="Times" w:hAnsi="Times"/>
          <w:sz w:val="24"/>
          <w:szCs w:val="24"/>
          <w:rtl w:val="0"/>
          <w:lang w:val="en-US"/>
        </w:rPr>
        <w:t>: 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- </w:t>
      </w:r>
      <w:r>
        <w:rPr>
          <w:rFonts w:ascii="Times" w:hAnsi="Times" w:hint="default"/>
          <w:sz w:val="24"/>
          <w:szCs w:val="24"/>
          <w:rtl w:val="0"/>
          <w:lang w:val="ru-RU"/>
        </w:rPr>
        <w:t>жилая площадь</w:t>
      </w:r>
      <w:r>
        <w:rPr>
          <w:rFonts w:ascii="Times" w:hAnsi="Times"/>
          <w:sz w:val="24"/>
          <w:szCs w:val="24"/>
          <w:rtl w:val="0"/>
          <w:lang w:val="en-US"/>
        </w:rPr>
        <w:t>: 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- </w:t>
      </w:r>
      <w:r>
        <w:rPr>
          <w:rFonts w:ascii="Times" w:hAnsi="Times" w:hint="default"/>
          <w:sz w:val="24"/>
          <w:szCs w:val="24"/>
          <w:rtl w:val="0"/>
          <w:lang w:val="ru-RU"/>
        </w:rPr>
        <w:t>кадастровый номер</w:t>
      </w:r>
      <w:r>
        <w:rPr>
          <w:rFonts w:ascii="Times" w:hAnsi="Times"/>
          <w:sz w:val="24"/>
          <w:szCs w:val="24"/>
          <w:rtl w:val="0"/>
          <w:lang w:val="en-US"/>
        </w:rPr>
        <w:t>: _____________________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" w:hAnsi="Times"/>
          <w:sz w:val="24"/>
          <w:szCs w:val="24"/>
          <w:rtl w:val="0"/>
        </w:rPr>
        <w:t>- "</w:t>
      </w:r>
      <w:r>
        <w:rPr>
          <w:rFonts w:ascii="Times" w:hAnsi="Times" w:hint="default"/>
          <w:sz w:val="24"/>
          <w:szCs w:val="24"/>
          <w:rtl w:val="0"/>
          <w:lang w:val="ru-RU"/>
        </w:rPr>
        <w:t>Общее имущество</w:t>
      </w:r>
      <w:r>
        <w:rPr>
          <w:rFonts w:ascii="Times" w:hAnsi="Times"/>
          <w:sz w:val="24"/>
          <w:szCs w:val="24"/>
          <w:rtl w:val="0"/>
        </w:rPr>
        <w:t>");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на основании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подтверждается Свидетельством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ru-RU"/>
        </w:rPr>
        <w:t xml:space="preserve">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 наименование правоустанавливающего документа и его реквизиты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о государственной регистрации права собственности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N 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выданным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пришли к соглашению установить на это  имущество  долевую  собственность  в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следующих долях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-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доля Стороны </w:t>
      </w:r>
      <w:r>
        <w:rPr>
          <w:rFonts w:ascii="Times" w:hAnsi="Times"/>
          <w:sz w:val="24"/>
          <w:szCs w:val="24"/>
          <w:rtl w:val="0"/>
          <w:lang w:val="ru-RU"/>
        </w:rPr>
        <w:t xml:space="preserve">1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составляет </w:t>
      </w:r>
      <w:r>
        <w:rPr>
          <w:rFonts w:ascii="Times" w:hAnsi="Times"/>
          <w:sz w:val="24"/>
          <w:szCs w:val="24"/>
          <w:rtl w:val="0"/>
          <w:lang w:val="en-US"/>
        </w:rPr>
        <w:t>________%;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-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доля Стороны </w:t>
      </w:r>
      <w:r>
        <w:rPr>
          <w:rFonts w:ascii="Times" w:hAnsi="Times"/>
          <w:sz w:val="24"/>
          <w:szCs w:val="24"/>
          <w:rtl w:val="0"/>
        </w:rPr>
        <w:t xml:space="preserve">2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составляет </w:t>
      </w:r>
      <w:r>
        <w:rPr>
          <w:rFonts w:ascii="Times" w:hAnsi="Times"/>
          <w:sz w:val="24"/>
          <w:szCs w:val="24"/>
          <w:rtl w:val="0"/>
          <w:lang w:val="en-US"/>
        </w:rPr>
        <w:t>________%.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2.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Права и обязанности Сторон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2.1. </w:t>
      </w:r>
      <w:r>
        <w:rPr>
          <w:rFonts w:ascii="Times" w:hAnsi="Times" w:hint="default"/>
          <w:sz w:val="24"/>
          <w:szCs w:val="24"/>
          <w:rtl w:val="0"/>
          <w:lang w:val="ru-RU"/>
        </w:rPr>
        <w:t>Распоряжение Общим имуществом осуществляется по соглашению Сторон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2.2. </w:t>
      </w:r>
      <w:r>
        <w:rPr>
          <w:rFonts w:ascii="Times" w:hAnsi="Times" w:hint="default"/>
          <w:sz w:val="24"/>
          <w:szCs w:val="24"/>
          <w:rtl w:val="0"/>
          <w:lang w:val="ru-RU"/>
        </w:rPr>
        <w:t>Участник долевой собственности вправе по своему усмотрению продать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подарить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завещать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отдать в залог свою долю либо распорядиться ею иным образом с соблюдением при ее возмездном отчуждении правил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предусмотренных п</w:t>
      </w:r>
      <w:r>
        <w:rPr>
          <w:rFonts w:ascii="Times" w:hAnsi="Times"/>
          <w:sz w:val="24"/>
          <w:szCs w:val="24"/>
          <w:rtl w:val="0"/>
        </w:rPr>
        <w:t xml:space="preserve">. 2.3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настоящего Соглашения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2.3. </w:t>
      </w:r>
      <w:r>
        <w:rPr>
          <w:rFonts w:ascii="Times" w:hAnsi="Times" w:hint="default"/>
          <w:sz w:val="24"/>
          <w:szCs w:val="24"/>
          <w:rtl w:val="0"/>
          <w:lang w:val="ru-RU"/>
        </w:rP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за которую она продается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 на прочих равных условиях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кроме случая продажи с публичных торгов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 которых продает ее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со дня извещения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продавец вправе продать свою долю любому лицу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Уступка преимущественного права покупки доли не допускается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Правила настоящего пункта применяются также при отчуждении доли по договору мены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2.4.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Владение и пользование общим имуществом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жилой площадью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осуществляется Сторонами в следующем порядке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Стороне </w:t>
      </w:r>
      <w:r>
        <w:rPr>
          <w:rFonts w:ascii="Times" w:hAnsi="Times"/>
          <w:sz w:val="24"/>
          <w:szCs w:val="24"/>
          <w:rtl w:val="0"/>
          <w:lang w:val="ru-RU"/>
        </w:rPr>
        <w:t xml:space="preserve">1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предоставляется право на владение и пользование жилой изолированной комнатой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Стороне </w:t>
      </w:r>
      <w:r>
        <w:rPr>
          <w:rFonts w:ascii="Times" w:hAnsi="Times"/>
          <w:sz w:val="24"/>
          <w:szCs w:val="24"/>
          <w:rtl w:val="0"/>
        </w:rPr>
        <w:t xml:space="preserve">2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предоставляется право на владение и пользование жилой изолированной комнатой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Стороны   пользуются  помещениями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   </w:t>
      </w:r>
      <w:r>
        <w:rPr>
          <w:rFonts w:ascii="Times" w:hAnsi="Times" w:hint="default"/>
          <w:sz w:val="24"/>
          <w:szCs w:val="24"/>
          <w:rtl w:val="0"/>
        </w:rPr>
        <w:t>совместно  в    следующем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порядке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2.5. </w:t>
      </w:r>
      <w:r>
        <w:rPr>
          <w:rFonts w:ascii="Times" w:hAnsi="Times" w:hint="default"/>
          <w:sz w:val="24"/>
          <w:szCs w:val="24"/>
          <w:rtl w:val="0"/>
          <w:lang w:val="ru-RU"/>
        </w:rPr>
        <w:t>Каждый участник обязан соразмерно со своей долей участвовать в уплате налогов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сборов и иных платежей по общему имуществу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в издержках по его содержанию и сохранению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2.6. </w:t>
      </w:r>
      <w:r>
        <w:rPr>
          <w:rFonts w:ascii="Times" w:hAnsi="Times" w:hint="default"/>
          <w:sz w:val="24"/>
          <w:szCs w:val="24"/>
          <w:rtl w:val="0"/>
          <w:lang w:val="ru-RU"/>
        </w:rPr>
        <w:t>Иные права и обязанности Сторон определяются в соответствии с действующим законодательством Российской Федерации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3.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Прочие условия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3.1.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Настоящее Соглашение подлежит государственной регистрации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3.2.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Обязанность по государственной регистрации настоящего Соглашения несет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3.3.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Расходы на государственную регистрацию настоящего Соглашения Стороны несут в равных долях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или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 w:hint="default"/>
          <w:sz w:val="24"/>
          <w:szCs w:val="24"/>
          <w:rtl w:val="0"/>
          <w:lang w:val="ru-RU"/>
        </w:rPr>
        <w:t>соразмерно доли в Общем имуществе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 xml:space="preserve">Сторона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1</w:t>
      </w:r>
      <w:r>
        <w:rPr>
          <w:rFonts w:ascii="Times" w:hAnsi="Times"/>
          <w:sz w:val="24"/>
          <w:szCs w:val="24"/>
          <w:rtl w:val="0"/>
          <w:lang w:val="en-US"/>
        </w:rPr>
        <w:t>: _______________/________________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</w:t>
      </w:r>
      <w:r>
        <w:rPr>
          <w:rFonts w:ascii="Times" w:hAnsi="Times"/>
          <w:sz w:val="24"/>
          <w:szCs w:val="24"/>
          <w:rtl w:val="0"/>
        </w:rPr>
        <w:t xml:space="preserve">   (</w:t>
      </w:r>
      <w:r>
        <w:rPr>
          <w:rFonts w:ascii="Times" w:hAnsi="Times" w:hint="default"/>
          <w:sz w:val="24"/>
          <w:szCs w:val="24"/>
          <w:rtl w:val="0"/>
        </w:rPr>
        <w:t>подпись</w:t>
      </w:r>
      <w:r>
        <w:rPr>
          <w:rFonts w:ascii="Times" w:hAnsi="Times"/>
          <w:sz w:val="24"/>
          <w:szCs w:val="24"/>
          <w:rtl w:val="0"/>
        </w:rPr>
        <w:t>)    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 xml:space="preserve">Сторона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2</w:t>
      </w:r>
      <w:r>
        <w:rPr>
          <w:rFonts w:ascii="Times" w:hAnsi="Times"/>
          <w:sz w:val="24"/>
          <w:szCs w:val="24"/>
          <w:rtl w:val="0"/>
          <w:lang w:val="en-US"/>
        </w:rPr>
        <w:t>: _______________/________________</w:t>
      </w:r>
    </w:p>
    <w:p>
      <w:pPr>
        <w:pStyle w:val="Текстовый блок"/>
        <w:spacing w:line="288" w:lineRule="auto"/>
        <w:jc w:val="both"/>
      </w:pPr>
      <w:r>
        <w:rPr>
          <w:rFonts w:ascii="Times" w:hAnsi="Times"/>
          <w:sz w:val="24"/>
          <w:szCs w:val="24"/>
          <w:rtl w:val="0"/>
        </w:rPr>
        <w:t xml:space="preserve">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</w:rPr>
        <w:t>подпись</w:t>
      </w:r>
      <w:r>
        <w:rPr>
          <w:rFonts w:ascii="Times" w:hAnsi="Times"/>
          <w:sz w:val="24"/>
          <w:szCs w:val="24"/>
          <w:rtl w:val="0"/>
        </w:rPr>
        <w:t>)    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